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C" w:rsidRDefault="00FD694C" w:rsidP="00FD694C">
      <w:r>
        <w:t>Members attending: in person - Ginger Dearth, Carla Cleek, Joseph McCagg, Teresa McDonough, Steven Wheeler; by phone -  Brad Anders</w:t>
      </w:r>
      <w:r w:rsidR="00930A71">
        <w:t>on, Sherry Rockwell, Jodi Cali</w:t>
      </w:r>
      <w:bookmarkStart w:id="0" w:name="_GoBack"/>
      <w:bookmarkEnd w:id="0"/>
      <w:r w:rsidR="00930A71">
        <w:t>ssie</w:t>
      </w:r>
      <w:r>
        <w:t xml:space="preserve">, Larry </w:t>
      </w:r>
      <w:proofErr w:type="spellStart"/>
      <w:r>
        <w:t>Dolecki</w:t>
      </w:r>
      <w:proofErr w:type="spellEnd"/>
      <w:r>
        <w:t>.</w:t>
      </w:r>
    </w:p>
    <w:p w:rsidR="00FD694C" w:rsidRDefault="00EB67EE" w:rsidP="00FD694C">
      <w:r>
        <w:t>Non-member</w:t>
      </w:r>
      <w:r w:rsidR="00FD694C">
        <w:t xml:space="preserve"> attending:</w:t>
      </w:r>
      <w:r w:rsidR="00FD694C" w:rsidRPr="0030458A">
        <w:t xml:space="preserve"> </w:t>
      </w:r>
      <w:r w:rsidR="0024534B">
        <w:t xml:space="preserve">Barbara Recknagel, </w:t>
      </w:r>
      <w:r w:rsidR="00FD694C">
        <w:t>Angela Morale</w:t>
      </w:r>
      <w:r>
        <w:t>s</w:t>
      </w:r>
    </w:p>
    <w:p w:rsidR="00FD694C" w:rsidRPr="007F7685" w:rsidRDefault="00FD694C" w:rsidP="00FD694C">
      <w:pPr>
        <w:spacing w:after="0"/>
        <w:rPr>
          <w:b/>
        </w:rPr>
      </w:pPr>
      <w:r w:rsidRPr="007F7685">
        <w:rPr>
          <w:b/>
        </w:rPr>
        <w:t>WVUCED Updates:</w:t>
      </w:r>
    </w:p>
    <w:p w:rsidR="00FD694C" w:rsidRDefault="00FD694C" w:rsidP="00FD694C">
      <w:pPr>
        <w:pStyle w:val="ListParagraph"/>
        <w:numPr>
          <w:ilvl w:val="0"/>
          <w:numId w:val="1"/>
        </w:numPr>
      </w:pPr>
      <w:r>
        <w:t>Presented by Angela Morales</w:t>
      </w:r>
    </w:p>
    <w:p w:rsidR="00CC3C86" w:rsidRPr="00CC3C86" w:rsidRDefault="00C37C16" w:rsidP="00C37C16">
      <w:pPr>
        <w:pStyle w:val="ListParagraph"/>
        <w:numPr>
          <w:ilvl w:val="0"/>
          <w:numId w:val="1"/>
        </w:numPr>
      </w:pPr>
      <w:r>
        <w:rPr>
          <w:b/>
        </w:rPr>
        <w:t xml:space="preserve">TBI Federal Grant: </w:t>
      </w:r>
    </w:p>
    <w:p w:rsidR="008B523C" w:rsidRDefault="00CC3C86" w:rsidP="00CC3C86">
      <w:pPr>
        <w:pStyle w:val="ListParagraph"/>
        <w:numPr>
          <w:ilvl w:val="1"/>
          <w:numId w:val="1"/>
        </w:numPr>
      </w:pPr>
      <w:r>
        <w:t>TBI Registry showed 8 referrals during April</w:t>
      </w:r>
    </w:p>
    <w:p w:rsidR="00CC3C86" w:rsidRDefault="00CC3C86" w:rsidP="00CC3C86">
      <w:pPr>
        <w:pStyle w:val="ListParagraph"/>
        <w:numPr>
          <w:ilvl w:val="1"/>
          <w:numId w:val="1"/>
        </w:numPr>
      </w:pPr>
      <w:r w:rsidRPr="003402F6">
        <w:rPr>
          <w:b/>
        </w:rPr>
        <w:t>Discussion</w:t>
      </w:r>
      <w:r>
        <w:t xml:space="preserve"> about follow-up after survey sent out</w:t>
      </w:r>
      <w:r w:rsidR="003402F6">
        <w:t xml:space="preserve"> </w:t>
      </w:r>
    </w:p>
    <w:p w:rsidR="00CC3C86" w:rsidRPr="00CC3C86" w:rsidRDefault="00CC3C86" w:rsidP="00CC3C86">
      <w:pPr>
        <w:pStyle w:val="ListParagraph"/>
        <w:numPr>
          <w:ilvl w:val="0"/>
          <w:numId w:val="1"/>
        </w:numPr>
      </w:pPr>
      <w:r>
        <w:rPr>
          <w:b/>
        </w:rPr>
        <w:t>TBI State Program:</w:t>
      </w:r>
    </w:p>
    <w:p w:rsidR="00CC3C86" w:rsidRDefault="00CC3C86" w:rsidP="00CC3C86">
      <w:pPr>
        <w:pStyle w:val="ListParagraph"/>
        <w:numPr>
          <w:ilvl w:val="1"/>
          <w:numId w:val="1"/>
        </w:numPr>
      </w:pPr>
      <w:r>
        <w:t>Funds For You Program</w:t>
      </w:r>
    </w:p>
    <w:p w:rsidR="00CC3C86" w:rsidRDefault="003402F6" w:rsidP="00CC3C86">
      <w:pPr>
        <w:pStyle w:val="ListParagraph"/>
        <w:numPr>
          <w:ilvl w:val="2"/>
          <w:numId w:val="1"/>
        </w:numPr>
      </w:pPr>
      <w:r>
        <w:t>113 requests submitted for 29 services; $143,020.35 awarded</w:t>
      </w:r>
    </w:p>
    <w:p w:rsidR="003402F6" w:rsidRDefault="003402F6" w:rsidP="00CC3C86">
      <w:pPr>
        <w:pStyle w:val="ListParagraph"/>
        <w:numPr>
          <w:ilvl w:val="2"/>
          <w:numId w:val="1"/>
        </w:numPr>
      </w:pPr>
      <w:r>
        <w:t>9 requests pending for 18 services; $10,966.94 pending</w:t>
      </w:r>
    </w:p>
    <w:p w:rsidR="00EB67EE" w:rsidRDefault="00EB67EE" w:rsidP="00CC3C86">
      <w:pPr>
        <w:pStyle w:val="ListParagraph"/>
        <w:numPr>
          <w:ilvl w:val="2"/>
          <w:numId w:val="1"/>
        </w:numPr>
      </w:pPr>
      <w:r>
        <w:t>Discussion regarding:</w:t>
      </w:r>
    </w:p>
    <w:p w:rsidR="007A7B54" w:rsidRDefault="00EB67EE" w:rsidP="007A7B54">
      <w:pPr>
        <w:pStyle w:val="ListParagraph"/>
        <w:numPr>
          <w:ilvl w:val="3"/>
          <w:numId w:val="1"/>
        </w:numPr>
      </w:pPr>
      <w:r>
        <w:t>Incomplete applications</w:t>
      </w:r>
    </w:p>
    <w:p w:rsidR="007A7B54" w:rsidRDefault="007A7B54" w:rsidP="007A7B54">
      <w:pPr>
        <w:pStyle w:val="ListParagraph"/>
        <w:numPr>
          <w:ilvl w:val="3"/>
          <w:numId w:val="1"/>
        </w:numPr>
      </w:pPr>
      <w:r>
        <w:t>ART questions not anticipated</w:t>
      </w:r>
    </w:p>
    <w:p w:rsidR="00B37FDA" w:rsidRDefault="007A7B54" w:rsidP="00B37FDA">
      <w:pPr>
        <w:pStyle w:val="ListParagraph"/>
        <w:numPr>
          <w:ilvl w:val="3"/>
          <w:numId w:val="1"/>
        </w:numPr>
      </w:pPr>
      <w:r>
        <w:t>RCs not connecting consumers to other service</w:t>
      </w:r>
      <w:r w:rsidR="00B37FDA">
        <w:t>s</w:t>
      </w:r>
    </w:p>
    <w:p w:rsidR="003402F6" w:rsidRDefault="00EB67EE" w:rsidP="003402F6">
      <w:pPr>
        <w:pStyle w:val="ListParagraph"/>
        <w:numPr>
          <w:ilvl w:val="1"/>
          <w:numId w:val="1"/>
        </w:numPr>
      </w:pPr>
      <w:r>
        <w:t>F</w:t>
      </w:r>
      <w:r w:rsidR="003402F6">
        <w:t>unds For You Special Funds</w:t>
      </w:r>
    </w:p>
    <w:p w:rsidR="003402F6" w:rsidRDefault="003402F6" w:rsidP="003402F6">
      <w:pPr>
        <w:pStyle w:val="ListParagraph"/>
        <w:numPr>
          <w:ilvl w:val="2"/>
          <w:numId w:val="1"/>
        </w:numPr>
      </w:pPr>
      <w:r>
        <w:t>12 applications submitted from CED</w:t>
      </w:r>
    </w:p>
    <w:p w:rsidR="003402F6" w:rsidRDefault="003402F6" w:rsidP="003402F6">
      <w:pPr>
        <w:pStyle w:val="ListParagraph"/>
        <w:numPr>
          <w:ilvl w:val="2"/>
          <w:numId w:val="1"/>
        </w:numPr>
      </w:pPr>
      <w:r>
        <w:t>83 applications from CED and other sources</w:t>
      </w:r>
    </w:p>
    <w:p w:rsidR="003402F6" w:rsidRDefault="003402F6" w:rsidP="003402F6">
      <w:pPr>
        <w:pStyle w:val="ListParagraph"/>
        <w:numPr>
          <w:ilvl w:val="2"/>
          <w:numId w:val="1"/>
        </w:numPr>
      </w:pPr>
      <w:r>
        <w:t xml:space="preserve">TBI Waiver </w:t>
      </w:r>
      <w:r w:rsidR="007A7B54">
        <w:t>assessment coordinators contacted each individual’s case manager with information</w:t>
      </w:r>
      <w:r w:rsidR="007A7B54" w:rsidRPr="00A6680E">
        <w:t xml:space="preserve"> </w:t>
      </w:r>
      <w:r w:rsidR="007A7B54">
        <w:t>about</w:t>
      </w:r>
      <w:r w:rsidR="007A7B54" w:rsidRPr="000E1611">
        <w:t xml:space="preserve"> </w:t>
      </w:r>
      <w:r w:rsidR="007A7B54">
        <w:t>special funds availability</w:t>
      </w:r>
    </w:p>
    <w:p w:rsidR="003402F6" w:rsidRDefault="00F636F4" w:rsidP="003402F6">
      <w:pPr>
        <w:pStyle w:val="ListParagraph"/>
        <w:numPr>
          <w:ilvl w:val="2"/>
          <w:numId w:val="1"/>
        </w:numPr>
      </w:pPr>
      <w:r>
        <w:t>Unknown</w:t>
      </w:r>
      <w:r w:rsidR="003402F6">
        <w:t xml:space="preserve"> ending date for applications</w:t>
      </w:r>
    </w:p>
    <w:p w:rsidR="0037521F" w:rsidRDefault="0037521F" w:rsidP="00AD6CEE">
      <w:pPr>
        <w:pStyle w:val="ListParagraph"/>
        <w:ind w:left="792" w:hanging="792"/>
        <w:rPr>
          <w:b/>
        </w:rPr>
      </w:pPr>
    </w:p>
    <w:p w:rsidR="00AD6CEE" w:rsidRDefault="00AD6CEE" w:rsidP="00AD6CEE">
      <w:pPr>
        <w:pStyle w:val="ListParagraph"/>
        <w:ind w:left="792" w:hanging="792"/>
        <w:rPr>
          <w:b/>
        </w:rPr>
      </w:pPr>
      <w:r w:rsidRPr="00AD6CEE">
        <w:rPr>
          <w:b/>
        </w:rPr>
        <w:t>TBI Waiver Updates:</w:t>
      </w:r>
    </w:p>
    <w:p w:rsidR="00AD6CEE" w:rsidRPr="00AD6CEE" w:rsidRDefault="00AD6CEE" w:rsidP="00AD6CEE">
      <w:pPr>
        <w:pStyle w:val="ListParagraph"/>
        <w:numPr>
          <w:ilvl w:val="0"/>
          <w:numId w:val="2"/>
        </w:numPr>
        <w:rPr>
          <w:b/>
        </w:rPr>
      </w:pPr>
      <w:r>
        <w:t>Presented by Barb Recknagel</w:t>
      </w:r>
    </w:p>
    <w:p w:rsidR="00AD6CEE" w:rsidRPr="00AD6CEE" w:rsidRDefault="00AD6CEE" w:rsidP="00AD6CEE">
      <w:pPr>
        <w:pStyle w:val="ListParagraph"/>
        <w:numPr>
          <w:ilvl w:val="0"/>
          <w:numId w:val="2"/>
        </w:numPr>
        <w:rPr>
          <w:b/>
        </w:rPr>
      </w:pPr>
      <w:r>
        <w:t xml:space="preserve">Waiver manual updated to reflect CMS approved program </w:t>
      </w:r>
      <w:r w:rsidR="00D57FF8">
        <w:t>modifications effective October 1, 2015</w:t>
      </w:r>
    </w:p>
    <w:p w:rsidR="00AD6CEE" w:rsidRPr="00D57FF8" w:rsidRDefault="00AD6CEE" w:rsidP="00AD6CEE">
      <w:pPr>
        <w:pStyle w:val="ListParagraph"/>
        <w:numPr>
          <w:ilvl w:val="0"/>
          <w:numId w:val="2"/>
        </w:numPr>
        <w:rPr>
          <w:b/>
        </w:rPr>
      </w:pPr>
      <w:r>
        <w:t xml:space="preserve">Financial </w:t>
      </w:r>
      <w:r w:rsidR="00D57FF8">
        <w:t xml:space="preserve">eligibility </w:t>
      </w:r>
      <w:r>
        <w:t xml:space="preserve">determination for Waiver </w:t>
      </w:r>
      <w:r w:rsidR="00D57FF8">
        <w:t>program established prior to medical determination of eligibility</w:t>
      </w:r>
    </w:p>
    <w:p w:rsidR="00D57FF8" w:rsidRPr="00D57FF8" w:rsidRDefault="00D57FF8" w:rsidP="00AD6CEE">
      <w:pPr>
        <w:pStyle w:val="ListParagraph"/>
        <w:numPr>
          <w:ilvl w:val="0"/>
          <w:numId w:val="2"/>
        </w:numPr>
        <w:rPr>
          <w:b/>
        </w:rPr>
      </w:pPr>
      <w:r>
        <w:t>64 active participants as of March 2016</w:t>
      </w:r>
    </w:p>
    <w:p w:rsidR="00D57FF8" w:rsidRPr="00D57FF8" w:rsidRDefault="00D57FF8" w:rsidP="00AD6CEE">
      <w:pPr>
        <w:pStyle w:val="ListParagraph"/>
        <w:numPr>
          <w:ilvl w:val="0"/>
          <w:numId w:val="2"/>
        </w:numPr>
        <w:rPr>
          <w:b/>
        </w:rPr>
      </w:pPr>
      <w:r>
        <w:t>Managed enrollment list enacted</w:t>
      </w:r>
    </w:p>
    <w:p w:rsidR="00D57FF8" w:rsidRPr="00D57FF8" w:rsidRDefault="00D57FF8" w:rsidP="00AD6CEE">
      <w:pPr>
        <w:pStyle w:val="ListParagraph"/>
        <w:numPr>
          <w:ilvl w:val="0"/>
          <w:numId w:val="2"/>
        </w:numPr>
        <w:rPr>
          <w:b/>
        </w:rPr>
      </w:pPr>
      <w:r>
        <w:t xml:space="preserve">15 </w:t>
      </w:r>
      <w:r w:rsidR="000E1611">
        <w:t xml:space="preserve">provider </w:t>
      </w:r>
      <w:r>
        <w:t>agencies cover all 55 counties; at least one provider in each county</w:t>
      </w:r>
    </w:p>
    <w:p w:rsidR="00D57FF8" w:rsidRPr="000E1611" w:rsidRDefault="000E1611" w:rsidP="00AD6CEE">
      <w:pPr>
        <w:pStyle w:val="ListParagraph"/>
        <w:numPr>
          <w:ilvl w:val="0"/>
          <w:numId w:val="2"/>
        </w:numPr>
        <w:rPr>
          <w:b/>
        </w:rPr>
      </w:pPr>
      <w:r>
        <w:t>Case Management and Personal Attendant Services available in all counties</w:t>
      </w:r>
    </w:p>
    <w:p w:rsidR="000E1611" w:rsidRDefault="000E1611" w:rsidP="00AD6C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</w:t>
      </w:r>
      <w:r w:rsidR="00CC4360">
        <w:rPr>
          <w:b/>
        </w:rPr>
        <w:t xml:space="preserve"> </w:t>
      </w:r>
      <w:r w:rsidR="00CC4360" w:rsidRPr="00CC4360">
        <w:t>regarding:</w:t>
      </w:r>
    </w:p>
    <w:p w:rsidR="000E1611" w:rsidRPr="007A7B54" w:rsidRDefault="000E1611" w:rsidP="007A7B54">
      <w:pPr>
        <w:pStyle w:val="ListParagraph"/>
        <w:numPr>
          <w:ilvl w:val="1"/>
          <w:numId w:val="2"/>
        </w:numPr>
        <w:rPr>
          <w:b/>
        </w:rPr>
      </w:pPr>
      <w:r>
        <w:t>Family members as caregivers</w:t>
      </w:r>
      <w:r w:rsidR="00A6680E">
        <w:t xml:space="preserve"> only in specific circumstances depending upon whether the member uses an agency or is self-directing</w:t>
      </w:r>
    </w:p>
    <w:p w:rsidR="0037521F" w:rsidRPr="00EB67EE" w:rsidRDefault="007A7B54" w:rsidP="0037521F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Regular f</w:t>
      </w:r>
      <w:r w:rsidR="000E1611">
        <w:t>ollow-up with referrals and participants</w:t>
      </w:r>
    </w:p>
    <w:p w:rsidR="0037521F" w:rsidRDefault="0037521F" w:rsidP="0037521F">
      <w:pPr>
        <w:spacing w:after="0"/>
        <w:rPr>
          <w:b/>
        </w:rPr>
      </w:pPr>
      <w:r>
        <w:rPr>
          <w:b/>
        </w:rPr>
        <w:lastRenderedPageBreak/>
        <w:t>Membership:</w:t>
      </w:r>
    </w:p>
    <w:p w:rsidR="0037521F" w:rsidRPr="0037521F" w:rsidRDefault="0037521F" w:rsidP="0037521F">
      <w:pPr>
        <w:pStyle w:val="ListParagraph"/>
        <w:numPr>
          <w:ilvl w:val="0"/>
          <w:numId w:val="3"/>
        </w:numPr>
        <w:rPr>
          <w:b/>
        </w:rPr>
      </w:pPr>
      <w:r>
        <w:t>TB/SCI members appointed by Governor and can vote</w:t>
      </w:r>
    </w:p>
    <w:p w:rsidR="0037521F" w:rsidRPr="0037521F" w:rsidRDefault="0037521F" w:rsidP="003752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Discussion </w:t>
      </w:r>
      <w:r>
        <w:t>regarding:</w:t>
      </w:r>
    </w:p>
    <w:p w:rsidR="0037521F" w:rsidRPr="0037521F" w:rsidRDefault="0037521F" w:rsidP="0037521F">
      <w:pPr>
        <w:pStyle w:val="ListParagraph"/>
        <w:numPr>
          <w:ilvl w:val="1"/>
          <w:numId w:val="3"/>
        </w:numPr>
        <w:rPr>
          <w:b/>
        </w:rPr>
      </w:pPr>
      <w:r>
        <w:t>Who should attend</w:t>
      </w:r>
      <w:r w:rsidR="007A7B54">
        <w:t xml:space="preserve"> meetings? Identified appointees or designees?</w:t>
      </w:r>
    </w:p>
    <w:p w:rsidR="0037521F" w:rsidRPr="0037521F" w:rsidRDefault="0037521F" w:rsidP="0037521F">
      <w:pPr>
        <w:pStyle w:val="ListParagraph"/>
        <w:numPr>
          <w:ilvl w:val="1"/>
          <w:numId w:val="3"/>
        </w:numPr>
        <w:rPr>
          <w:b/>
        </w:rPr>
      </w:pPr>
      <w:r>
        <w:t>What happened to Spinal Cord Injury</w:t>
      </w:r>
      <w:r w:rsidR="00EB67EE">
        <w:t xml:space="preserve"> - N</w:t>
      </w:r>
      <w:r w:rsidR="007A7B54">
        <w:t xml:space="preserve">o response from DHHR to inquiry </w:t>
      </w:r>
    </w:p>
    <w:p w:rsidR="0037521F" w:rsidRDefault="00A72B88" w:rsidP="00A72B88">
      <w:pPr>
        <w:spacing w:after="0"/>
        <w:rPr>
          <w:b/>
        </w:rPr>
      </w:pPr>
      <w:r>
        <w:rPr>
          <w:b/>
        </w:rPr>
        <w:t>Request from WV Legislature</w:t>
      </w:r>
      <w:r w:rsidR="00CC4360">
        <w:rPr>
          <w:b/>
        </w:rPr>
        <w:t>:</w:t>
      </w:r>
    </w:p>
    <w:p w:rsidR="00A72B88" w:rsidRPr="00A72B88" w:rsidRDefault="00A72B88" w:rsidP="00A72B88">
      <w:pPr>
        <w:pStyle w:val="ListParagraph"/>
        <w:numPr>
          <w:ilvl w:val="0"/>
          <w:numId w:val="4"/>
        </w:numPr>
        <w:rPr>
          <w:b/>
        </w:rPr>
      </w:pPr>
      <w:r>
        <w:t>Presented by Ginger Dearth</w:t>
      </w:r>
    </w:p>
    <w:p w:rsidR="00EB67EE" w:rsidRPr="00EB67EE" w:rsidRDefault="00A72B88" w:rsidP="00A72B88">
      <w:pPr>
        <w:pStyle w:val="ListParagraph"/>
        <w:numPr>
          <w:ilvl w:val="0"/>
          <w:numId w:val="4"/>
        </w:numPr>
        <w:rPr>
          <w:rStyle w:val="CommentReference"/>
          <w:b/>
          <w:sz w:val="24"/>
          <w:szCs w:val="22"/>
        </w:rPr>
      </w:pPr>
      <w:r w:rsidRPr="00EB67EE">
        <w:rPr>
          <w:b/>
        </w:rPr>
        <w:t>Discussion</w:t>
      </w:r>
      <w:r>
        <w:t xml:space="preserve"> regarding legislative request describing Fund Board responsibility for Funds For You</w:t>
      </w:r>
    </w:p>
    <w:p w:rsidR="00A72B88" w:rsidRPr="00EB67EE" w:rsidRDefault="00A72B88" w:rsidP="00A72B88">
      <w:pPr>
        <w:pStyle w:val="ListParagraph"/>
        <w:numPr>
          <w:ilvl w:val="0"/>
          <w:numId w:val="4"/>
        </w:numPr>
        <w:rPr>
          <w:b/>
        </w:rPr>
      </w:pPr>
      <w:r>
        <w:t>Lead Agency: DRS legislatively mandated but CED court-ordere</w:t>
      </w:r>
      <w:r w:rsidR="00EB67EE">
        <w:t>d</w:t>
      </w:r>
    </w:p>
    <w:p w:rsidR="00A72B88" w:rsidRPr="00A72B88" w:rsidRDefault="00A72B88" w:rsidP="00A72B88">
      <w:pPr>
        <w:pStyle w:val="ListParagraph"/>
        <w:numPr>
          <w:ilvl w:val="0"/>
          <w:numId w:val="4"/>
        </w:numPr>
        <w:rPr>
          <w:b/>
        </w:rPr>
      </w:pPr>
      <w:r>
        <w:t>Board receives summary report but no direct responsibilities</w:t>
      </w:r>
    </w:p>
    <w:p w:rsidR="00A72B88" w:rsidRPr="00A72B88" w:rsidRDefault="00A72B88" w:rsidP="00A72B88">
      <w:pPr>
        <w:pStyle w:val="ListParagraph"/>
        <w:numPr>
          <w:ilvl w:val="0"/>
          <w:numId w:val="4"/>
        </w:numPr>
        <w:rPr>
          <w:b/>
        </w:rPr>
      </w:pPr>
      <w:r>
        <w:t xml:space="preserve">Board members oversee </w:t>
      </w:r>
      <w:r w:rsidR="00B37FDA">
        <w:t xml:space="preserve">Funds For You </w:t>
      </w:r>
      <w:r>
        <w:t>appeal process</w:t>
      </w:r>
    </w:p>
    <w:p w:rsidR="00AD6CEE" w:rsidRDefault="00CC4360" w:rsidP="00FD2D3C">
      <w:pPr>
        <w:spacing w:after="0"/>
      </w:pPr>
      <w:r>
        <w:rPr>
          <w:b/>
        </w:rPr>
        <w:t>Other Discussion:</w:t>
      </w:r>
    </w:p>
    <w:p w:rsidR="003402F6" w:rsidRPr="00AD6CEE" w:rsidRDefault="00AD6CEE" w:rsidP="00AD6CEE">
      <w:pPr>
        <w:pStyle w:val="ListParagraph"/>
        <w:numPr>
          <w:ilvl w:val="0"/>
          <w:numId w:val="1"/>
        </w:numPr>
      </w:pPr>
      <w:r>
        <w:rPr>
          <w:b/>
        </w:rPr>
        <w:t>TBI Model Plan:</w:t>
      </w:r>
    </w:p>
    <w:p w:rsidR="00AD6CEE" w:rsidRDefault="00AD6CEE" w:rsidP="00AD6CEE">
      <w:pPr>
        <w:pStyle w:val="ListParagraph"/>
        <w:numPr>
          <w:ilvl w:val="1"/>
          <w:numId w:val="1"/>
        </w:numPr>
      </w:pPr>
      <w:r>
        <w:rPr>
          <w:b/>
        </w:rPr>
        <w:t>Discussion</w:t>
      </w:r>
      <w:r>
        <w:t xml:space="preserve"> regarding:</w:t>
      </w:r>
    </w:p>
    <w:p w:rsidR="00AD6CEE" w:rsidRDefault="00AD6CEE" w:rsidP="00AD6CEE">
      <w:pPr>
        <w:pStyle w:val="ListParagraph"/>
        <w:numPr>
          <w:ilvl w:val="2"/>
          <w:numId w:val="1"/>
        </w:numPr>
      </w:pPr>
      <w:r>
        <w:t>History of the TB/SCI Fund Board from initial legislation to present</w:t>
      </w:r>
    </w:p>
    <w:p w:rsidR="00AD6CEE" w:rsidRDefault="00CC4360" w:rsidP="00AD6CEE">
      <w:pPr>
        <w:pStyle w:val="ListParagraph"/>
        <w:numPr>
          <w:ilvl w:val="2"/>
          <w:numId w:val="1"/>
        </w:numPr>
      </w:pPr>
      <w:r>
        <w:t xml:space="preserve">1998: </w:t>
      </w:r>
      <w:r w:rsidR="00AD6CEE">
        <w:t xml:space="preserve">Original plan developed </w:t>
      </w:r>
    </w:p>
    <w:p w:rsidR="00CC4360" w:rsidRDefault="00CC4360" w:rsidP="00AD6CEE">
      <w:pPr>
        <w:pStyle w:val="ListParagraph"/>
        <w:numPr>
          <w:ilvl w:val="2"/>
          <w:numId w:val="1"/>
        </w:numPr>
      </w:pPr>
      <w:r>
        <w:t>2013: Retreat to update plan</w:t>
      </w:r>
    </w:p>
    <w:p w:rsidR="00CC4360" w:rsidRDefault="00CC4360" w:rsidP="00CC436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Four mandates</w:t>
      </w:r>
    </w:p>
    <w:p w:rsidR="00EC7D5F" w:rsidRPr="00EC7D5F" w:rsidRDefault="00CC4360" w:rsidP="00CC4360">
      <w:pPr>
        <w:pStyle w:val="ListParagraph"/>
        <w:numPr>
          <w:ilvl w:val="2"/>
          <w:numId w:val="1"/>
        </w:numPr>
        <w:rPr>
          <w:b/>
        </w:rPr>
      </w:pPr>
      <w:r w:rsidRPr="00F6142A">
        <w:rPr>
          <w:b/>
        </w:rPr>
        <w:t xml:space="preserve">Annual report </w:t>
      </w:r>
      <w:r>
        <w:t>to Legislature</w:t>
      </w:r>
      <w:r w:rsidR="00F6142A">
        <w:t xml:space="preserve"> </w:t>
      </w:r>
    </w:p>
    <w:p w:rsidR="00CC4360" w:rsidRPr="00F6142A" w:rsidRDefault="00EC7D5F" w:rsidP="00CC436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Identify </w:t>
      </w:r>
      <w:r w:rsidR="00CC4360">
        <w:t>gaps and services for individuals with TBI and SCI</w:t>
      </w:r>
    </w:p>
    <w:p w:rsidR="00CC4360" w:rsidRPr="00CC4360" w:rsidRDefault="00CC4360" w:rsidP="00CC436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Oversee </w:t>
      </w:r>
      <w:r w:rsidR="00B37FDA">
        <w:t>Funds F</w:t>
      </w:r>
      <w:r>
        <w:t>or You</w:t>
      </w:r>
    </w:p>
    <w:p w:rsidR="00EC7D5F" w:rsidRPr="00EC7D5F" w:rsidRDefault="00EC7D5F" w:rsidP="00FD2D3C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Hold </w:t>
      </w:r>
      <w:r>
        <w:t>quarterly meetings</w:t>
      </w:r>
    </w:p>
    <w:p w:rsidR="00EC7D5F" w:rsidRDefault="00EC7D5F" w:rsidP="00FD2D3C">
      <w:pPr>
        <w:spacing w:after="0"/>
        <w:rPr>
          <w:b/>
        </w:rPr>
      </w:pPr>
      <w:r>
        <w:rPr>
          <w:b/>
        </w:rPr>
        <w:t>Action Steps:</w:t>
      </w:r>
    </w:p>
    <w:p w:rsidR="00CC4360" w:rsidRPr="00EC7D5F" w:rsidRDefault="00664C11" w:rsidP="00EC7D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Ginger </w:t>
      </w:r>
      <w:r w:rsidR="00EC7D5F">
        <w:t xml:space="preserve">will develop letter for </w:t>
      </w:r>
      <w:r>
        <w:t>Bonnie</w:t>
      </w:r>
      <w:r w:rsidR="00EC7D5F">
        <w:t xml:space="preserve"> to send out to all parties who are appointed </w:t>
      </w:r>
      <w:r w:rsidR="00FD2D3C">
        <w:t xml:space="preserve">by Governor </w:t>
      </w:r>
      <w:r w:rsidR="00EC7D5F">
        <w:t>to attend Fund Board meetings</w:t>
      </w:r>
    </w:p>
    <w:p w:rsidR="00EC7D5F" w:rsidRPr="00EC7D5F" w:rsidRDefault="00664C11" w:rsidP="00EC7D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Bonnie</w:t>
      </w:r>
      <w:r w:rsidR="00EC7D5F">
        <w:t xml:space="preserve"> will email meeting packets to individuals who attended by phone </w:t>
      </w:r>
    </w:p>
    <w:p w:rsidR="00EC7D5F" w:rsidRPr="00E50785" w:rsidRDefault="00664C11" w:rsidP="00EC7D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Angela</w:t>
      </w:r>
      <w:r w:rsidR="00EC7D5F">
        <w:rPr>
          <w:b/>
        </w:rPr>
        <w:t xml:space="preserve"> </w:t>
      </w:r>
      <w:r w:rsidR="00EC7D5F">
        <w:t xml:space="preserve">will </w:t>
      </w:r>
      <w:r w:rsidR="00E50785">
        <w:t>email copies of the original TBI Model Plan</w:t>
      </w:r>
      <w:r w:rsidR="00E50785" w:rsidRPr="00E50785">
        <w:t xml:space="preserve"> </w:t>
      </w:r>
      <w:r w:rsidR="00E50785">
        <w:t>minutes</w:t>
      </w:r>
    </w:p>
    <w:p w:rsidR="00E50785" w:rsidRPr="00E50785" w:rsidRDefault="00664C11" w:rsidP="00EC7D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Angela</w:t>
      </w:r>
      <w:r w:rsidR="00E50785">
        <w:rPr>
          <w:b/>
        </w:rPr>
        <w:t xml:space="preserve"> </w:t>
      </w:r>
      <w:r w:rsidR="00E50785">
        <w:t>will locate TBI Model Plan</w:t>
      </w:r>
      <w:r w:rsidR="00FD2D3C">
        <w:t xml:space="preserve"> updates</w:t>
      </w:r>
    </w:p>
    <w:p w:rsidR="00E50785" w:rsidRPr="00FD2D3C" w:rsidRDefault="00664C11" w:rsidP="00EC7D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Angela</w:t>
      </w:r>
      <w:r w:rsidR="00E50785">
        <w:rPr>
          <w:b/>
        </w:rPr>
        <w:t xml:space="preserve"> </w:t>
      </w:r>
      <w:r w:rsidR="00E50785">
        <w:t>will outline additional data</w:t>
      </w:r>
      <w:r w:rsidR="00FD2D3C">
        <w:t xml:space="preserve"> request for report</w:t>
      </w:r>
    </w:p>
    <w:p w:rsidR="00FD2D3C" w:rsidRPr="00FD2D3C" w:rsidRDefault="00FD2D3C" w:rsidP="00FD2D3C">
      <w:pPr>
        <w:pStyle w:val="ListParagraph"/>
        <w:numPr>
          <w:ilvl w:val="1"/>
          <w:numId w:val="1"/>
        </w:numPr>
        <w:rPr>
          <w:b/>
        </w:rPr>
      </w:pPr>
      <w:r>
        <w:t>Follow-up with TBI registry referrals</w:t>
      </w:r>
    </w:p>
    <w:p w:rsidR="00FD2D3C" w:rsidRPr="00FD2D3C" w:rsidRDefault="00FD2D3C" w:rsidP="00FD2D3C">
      <w:pPr>
        <w:pStyle w:val="ListParagraph"/>
        <w:numPr>
          <w:ilvl w:val="1"/>
          <w:numId w:val="1"/>
        </w:numPr>
        <w:rPr>
          <w:b/>
        </w:rPr>
      </w:pPr>
      <w:r>
        <w:t>Follow-up after goods/services received through FFY to demonstrate use</w:t>
      </w:r>
      <w:r w:rsidR="00EB67EE">
        <w:t xml:space="preserve"> and/or additional needs</w:t>
      </w:r>
    </w:p>
    <w:p w:rsidR="00FD2D3C" w:rsidRPr="00FD2D3C" w:rsidRDefault="00FD2D3C" w:rsidP="00FD2D3C">
      <w:pPr>
        <w:pStyle w:val="ListParagraph"/>
        <w:numPr>
          <w:ilvl w:val="1"/>
          <w:numId w:val="1"/>
        </w:numPr>
        <w:rPr>
          <w:b/>
        </w:rPr>
      </w:pPr>
      <w:r>
        <w:t>Obtain summary report from TBI Support Group facilitator</w:t>
      </w:r>
      <w:r w:rsidR="00EB67EE">
        <w:t xml:space="preserve">s </w:t>
      </w:r>
      <w:r w:rsidR="00F17643">
        <w:t>regarding attendance, information shared, what keeps them going</w:t>
      </w:r>
    </w:p>
    <w:p w:rsidR="00FD694C" w:rsidRDefault="00FD2D3C" w:rsidP="00FD694C">
      <w:pPr>
        <w:pStyle w:val="ListParagraph"/>
        <w:numPr>
          <w:ilvl w:val="1"/>
          <w:numId w:val="1"/>
        </w:numPr>
      </w:pPr>
      <w:r>
        <w:t>Outline criteria for neuropsychological assessment</w:t>
      </w:r>
      <w:r w:rsidR="00EB67EE">
        <w:t>s</w:t>
      </w:r>
    </w:p>
    <w:p w:rsidR="00B37FDA" w:rsidRDefault="00B37FDA" w:rsidP="00FD694C">
      <w:pPr>
        <w:pStyle w:val="ListParagraph"/>
        <w:numPr>
          <w:ilvl w:val="1"/>
          <w:numId w:val="1"/>
        </w:numPr>
      </w:pPr>
      <w:r>
        <w:t>CED take credit for what we do</w:t>
      </w:r>
    </w:p>
    <w:sectPr w:rsidR="00B3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21" w:rsidRDefault="00832421" w:rsidP="00FD694C">
      <w:pPr>
        <w:spacing w:after="0" w:line="240" w:lineRule="auto"/>
      </w:pPr>
      <w:r>
        <w:separator/>
      </w:r>
    </w:p>
  </w:endnote>
  <w:endnote w:type="continuationSeparator" w:id="0">
    <w:p w:rsidR="00832421" w:rsidRDefault="00832421" w:rsidP="00FD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C" w:rsidRDefault="00FD2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1374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18EC" w:rsidRPr="00B618EC" w:rsidRDefault="00B618EC">
            <w:pPr>
              <w:pStyle w:val="Footer"/>
              <w:jc w:val="center"/>
            </w:pPr>
            <w:r w:rsidRPr="00B618EC">
              <w:t xml:space="preserve">Page </w:t>
            </w:r>
            <w:r w:rsidRPr="00B618EC">
              <w:rPr>
                <w:bCs/>
                <w:szCs w:val="24"/>
              </w:rPr>
              <w:fldChar w:fldCharType="begin"/>
            </w:r>
            <w:r w:rsidRPr="00B618EC">
              <w:rPr>
                <w:bCs/>
              </w:rPr>
              <w:instrText xml:space="preserve"> PAGE </w:instrText>
            </w:r>
            <w:r w:rsidRPr="00B618EC">
              <w:rPr>
                <w:bCs/>
                <w:szCs w:val="24"/>
              </w:rPr>
              <w:fldChar w:fldCharType="separate"/>
            </w:r>
            <w:r w:rsidR="00F57348">
              <w:rPr>
                <w:bCs/>
                <w:noProof/>
              </w:rPr>
              <w:t>1</w:t>
            </w:r>
            <w:r w:rsidRPr="00B618EC">
              <w:rPr>
                <w:bCs/>
                <w:szCs w:val="24"/>
              </w:rPr>
              <w:fldChar w:fldCharType="end"/>
            </w:r>
            <w:r w:rsidRPr="00B618EC">
              <w:t xml:space="preserve"> of </w:t>
            </w:r>
            <w:r w:rsidRPr="00B618EC">
              <w:rPr>
                <w:bCs/>
                <w:szCs w:val="24"/>
              </w:rPr>
              <w:fldChar w:fldCharType="begin"/>
            </w:r>
            <w:r w:rsidRPr="00B618EC">
              <w:rPr>
                <w:bCs/>
              </w:rPr>
              <w:instrText xml:space="preserve"> NUMPAGES  </w:instrText>
            </w:r>
            <w:r w:rsidRPr="00B618EC">
              <w:rPr>
                <w:bCs/>
                <w:szCs w:val="24"/>
              </w:rPr>
              <w:fldChar w:fldCharType="separate"/>
            </w:r>
            <w:r w:rsidR="00F57348">
              <w:rPr>
                <w:bCs/>
                <w:noProof/>
              </w:rPr>
              <w:t>2</w:t>
            </w:r>
            <w:r w:rsidRPr="00B618EC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B618EC" w:rsidRDefault="00B61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C" w:rsidRDefault="00FD2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21" w:rsidRDefault="00832421" w:rsidP="00FD694C">
      <w:pPr>
        <w:spacing w:after="0" w:line="240" w:lineRule="auto"/>
      </w:pPr>
      <w:r>
        <w:separator/>
      </w:r>
    </w:p>
  </w:footnote>
  <w:footnote w:type="continuationSeparator" w:id="0">
    <w:p w:rsidR="00832421" w:rsidRDefault="00832421" w:rsidP="00FD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C" w:rsidRDefault="00FD2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4C" w:rsidRPr="004C561E" w:rsidRDefault="00FD694C" w:rsidP="00FD694C">
    <w:pPr>
      <w:spacing w:after="0"/>
      <w:jc w:val="center"/>
      <w:rPr>
        <w:b/>
      </w:rPr>
    </w:pPr>
    <w:r w:rsidRPr="004C561E">
      <w:rPr>
        <w:b/>
      </w:rPr>
      <w:t>WV TB/SCI Fund Board Meeting</w:t>
    </w:r>
  </w:p>
  <w:p w:rsidR="00FD694C" w:rsidRDefault="00FD694C" w:rsidP="00FD694C">
    <w:pPr>
      <w:spacing w:after="0"/>
      <w:jc w:val="center"/>
    </w:pPr>
    <w:r>
      <w:t>WVU Extension Office, Charleston</w:t>
    </w:r>
  </w:p>
  <w:p w:rsidR="00FD694C" w:rsidRDefault="00FD694C" w:rsidP="00FD694C">
    <w:pPr>
      <w:pStyle w:val="Header"/>
      <w:jc w:val="center"/>
    </w:pPr>
    <w:r>
      <w:t>May 18,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C" w:rsidRDefault="00FD2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5A7"/>
    <w:multiLevelType w:val="hybridMultilevel"/>
    <w:tmpl w:val="D610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3F30"/>
    <w:multiLevelType w:val="hybridMultilevel"/>
    <w:tmpl w:val="A91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12CC7"/>
    <w:multiLevelType w:val="hybridMultilevel"/>
    <w:tmpl w:val="14D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0501"/>
    <w:multiLevelType w:val="hybridMultilevel"/>
    <w:tmpl w:val="BB1CCD0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4277EDA"/>
    <w:multiLevelType w:val="hybridMultilevel"/>
    <w:tmpl w:val="6A6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C"/>
    <w:rsid w:val="000E1611"/>
    <w:rsid w:val="00104A9C"/>
    <w:rsid w:val="00183426"/>
    <w:rsid w:val="0024534B"/>
    <w:rsid w:val="00281641"/>
    <w:rsid w:val="003402F6"/>
    <w:rsid w:val="0037521F"/>
    <w:rsid w:val="00664C11"/>
    <w:rsid w:val="00690838"/>
    <w:rsid w:val="007A7B54"/>
    <w:rsid w:val="00832421"/>
    <w:rsid w:val="008562BA"/>
    <w:rsid w:val="00867AF1"/>
    <w:rsid w:val="008B523C"/>
    <w:rsid w:val="00930A71"/>
    <w:rsid w:val="009836DE"/>
    <w:rsid w:val="00A108DC"/>
    <w:rsid w:val="00A6680E"/>
    <w:rsid w:val="00A72B88"/>
    <w:rsid w:val="00AD6CEE"/>
    <w:rsid w:val="00B37FDA"/>
    <w:rsid w:val="00B618EC"/>
    <w:rsid w:val="00C37C16"/>
    <w:rsid w:val="00C625E4"/>
    <w:rsid w:val="00CB3329"/>
    <w:rsid w:val="00CC3C86"/>
    <w:rsid w:val="00CC4360"/>
    <w:rsid w:val="00D57FF8"/>
    <w:rsid w:val="00E50785"/>
    <w:rsid w:val="00EA2F44"/>
    <w:rsid w:val="00EB67EE"/>
    <w:rsid w:val="00EC7D5F"/>
    <w:rsid w:val="00F17643"/>
    <w:rsid w:val="00F57348"/>
    <w:rsid w:val="00F6142A"/>
    <w:rsid w:val="00F636F4"/>
    <w:rsid w:val="00FD2D3C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4C"/>
  </w:style>
  <w:style w:type="paragraph" w:styleId="Footer">
    <w:name w:val="footer"/>
    <w:basedOn w:val="Normal"/>
    <w:link w:val="FooterChar"/>
    <w:uiPriority w:val="99"/>
    <w:unhideWhenUsed/>
    <w:rsid w:val="00FD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4C"/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6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4C"/>
  </w:style>
  <w:style w:type="paragraph" w:styleId="Footer">
    <w:name w:val="footer"/>
    <w:basedOn w:val="Normal"/>
    <w:link w:val="FooterChar"/>
    <w:uiPriority w:val="99"/>
    <w:unhideWhenUsed/>
    <w:rsid w:val="00FD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4C"/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6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CED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2016-06-23T18:09:00Z</dcterms:created>
  <dcterms:modified xsi:type="dcterms:W3CDTF">2016-11-22T14:48:00Z</dcterms:modified>
</cp:coreProperties>
</file>